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6FC44" w14:textId="6ED0B256" w:rsidR="00296116" w:rsidRDefault="00296116" w:rsidP="00296116">
      <w:pPr>
        <w:spacing w:line="480" w:lineRule="auto"/>
        <w:ind w:firstLine="720"/>
        <w:jc w:val="center"/>
        <w:rPr>
          <w:rFonts w:ascii="Times New Roman" w:hAnsi="Times New Roman"/>
          <w:sz w:val="24"/>
          <w:szCs w:val="24"/>
        </w:rPr>
      </w:pPr>
      <w:r>
        <w:rPr>
          <w:rFonts w:ascii="Times New Roman" w:hAnsi="Times New Roman"/>
          <w:sz w:val="24"/>
          <w:szCs w:val="24"/>
        </w:rPr>
        <w:t>Characteristics of Life</w:t>
      </w:r>
    </w:p>
    <w:p w14:paraId="462D2499" w14:textId="625E9E97" w:rsidR="004E7577" w:rsidRPr="004E7577" w:rsidRDefault="004E7577" w:rsidP="004E7577">
      <w:pPr>
        <w:spacing w:line="480" w:lineRule="auto"/>
        <w:ind w:firstLine="720"/>
        <w:jc w:val="both"/>
        <w:rPr>
          <w:rFonts w:ascii="Times New Roman" w:hAnsi="Times New Roman"/>
          <w:sz w:val="24"/>
          <w:szCs w:val="24"/>
        </w:rPr>
      </w:pPr>
      <w:r w:rsidRPr="004E7577">
        <w:rPr>
          <w:rFonts w:ascii="Times New Roman" w:hAnsi="Times New Roman"/>
          <w:sz w:val="24"/>
          <w:szCs w:val="24"/>
        </w:rPr>
        <w:t>Life can be defined as unique features used to differentiate between a living organism and a dead body. It is a system with functional processes such as metabolism, respiration, reproduction and growth. Seven major characters define life as discussed below;</w:t>
      </w:r>
    </w:p>
    <w:p w14:paraId="3795FCF5" w14:textId="77777777" w:rsidR="004E7577" w:rsidRDefault="004E7577" w:rsidP="004E7577">
      <w:pPr>
        <w:spacing w:line="480" w:lineRule="auto"/>
        <w:ind w:firstLine="720"/>
        <w:jc w:val="both"/>
        <w:rPr>
          <w:rFonts w:ascii="Times New Roman" w:hAnsi="Times New Roman"/>
          <w:sz w:val="24"/>
          <w:szCs w:val="24"/>
        </w:rPr>
      </w:pPr>
      <w:r w:rsidRPr="004E7577">
        <w:rPr>
          <w:rFonts w:ascii="Times New Roman" w:hAnsi="Times New Roman"/>
          <w:sz w:val="24"/>
          <w:szCs w:val="24"/>
        </w:rPr>
        <w:t xml:space="preserve">Order. </w:t>
      </w:r>
    </w:p>
    <w:p w14:paraId="4CE1E1B7" w14:textId="5AEC556C" w:rsidR="004E7577" w:rsidRPr="004E7577" w:rsidRDefault="004E7577" w:rsidP="004E7577">
      <w:pPr>
        <w:spacing w:line="480" w:lineRule="auto"/>
        <w:ind w:firstLine="720"/>
        <w:jc w:val="both"/>
        <w:rPr>
          <w:rFonts w:ascii="Times New Roman" w:hAnsi="Times New Roman"/>
          <w:sz w:val="24"/>
          <w:szCs w:val="24"/>
        </w:rPr>
      </w:pPr>
      <w:r w:rsidRPr="004E7577">
        <w:rPr>
          <w:rFonts w:ascii="Times New Roman" w:hAnsi="Times New Roman"/>
          <w:sz w:val="24"/>
          <w:szCs w:val="24"/>
        </w:rPr>
        <w:t>Organisms are well arranged either as one or more cells that are highly structured to perform different functions. These arrangements enable the proper functioning of each organ as it is required.</w:t>
      </w:r>
    </w:p>
    <w:p w14:paraId="38D6993D" w14:textId="77777777" w:rsidR="004E7577" w:rsidRDefault="004E7577" w:rsidP="004E7577">
      <w:pPr>
        <w:spacing w:line="480" w:lineRule="auto"/>
        <w:ind w:firstLine="720"/>
        <w:jc w:val="both"/>
        <w:rPr>
          <w:rFonts w:ascii="Times New Roman" w:hAnsi="Times New Roman"/>
          <w:sz w:val="24"/>
          <w:szCs w:val="24"/>
        </w:rPr>
      </w:pPr>
      <w:r w:rsidRPr="004E7577">
        <w:rPr>
          <w:rFonts w:ascii="Times New Roman" w:hAnsi="Times New Roman"/>
          <w:sz w:val="24"/>
          <w:szCs w:val="24"/>
        </w:rPr>
        <w:t xml:space="preserve">Reproduction. </w:t>
      </w:r>
    </w:p>
    <w:p w14:paraId="109D050C" w14:textId="10160BFD" w:rsidR="004E7577" w:rsidRPr="004E7577" w:rsidRDefault="004E7577" w:rsidP="004E7577">
      <w:pPr>
        <w:spacing w:line="480" w:lineRule="auto"/>
        <w:ind w:firstLine="720"/>
        <w:jc w:val="both"/>
        <w:rPr>
          <w:rFonts w:ascii="Times New Roman" w:hAnsi="Times New Roman"/>
          <w:sz w:val="24"/>
          <w:szCs w:val="24"/>
        </w:rPr>
      </w:pPr>
      <w:r w:rsidRPr="004E7577">
        <w:rPr>
          <w:rFonts w:ascii="Times New Roman" w:hAnsi="Times New Roman"/>
          <w:sz w:val="24"/>
          <w:szCs w:val="24"/>
        </w:rPr>
        <w:t>Single-celled organisms procreate by generating DNA which is then split equally into two new cells. As for multi-cellular, they produce specific germline cells that will create new offspring. This unique germline ensures that the cells have similar features as the parent and are of the same size and species.</w:t>
      </w:r>
    </w:p>
    <w:p w14:paraId="6D1A0E32" w14:textId="77777777" w:rsidR="004E7577" w:rsidRDefault="004E7577" w:rsidP="004E7577">
      <w:pPr>
        <w:spacing w:line="480" w:lineRule="auto"/>
        <w:ind w:firstLine="720"/>
        <w:jc w:val="both"/>
        <w:rPr>
          <w:rFonts w:ascii="Times New Roman" w:hAnsi="Times New Roman"/>
          <w:sz w:val="24"/>
          <w:szCs w:val="24"/>
        </w:rPr>
      </w:pPr>
      <w:r w:rsidRPr="004E7577">
        <w:rPr>
          <w:rFonts w:ascii="Times New Roman" w:hAnsi="Times New Roman"/>
          <w:sz w:val="24"/>
          <w:szCs w:val="24"/>
        </w:rPr>
        <w:t>Sensitivity.</w:t>
      </w:r>
    </w:p>
    <w:p w14:paraId="72D74F7C" w14:textId="1BC19912" w:rsidR="004E7577" w:rsidRPr="004E7577" w:rsidRDefault="004E7577" w:rsidP="004E7577">
      <w:pPr>
        <w:spacing w:line="480" w:lineRule="auto"/>
        <w:ind w:firstLine="720"/>
        <w:jc w:val="both"/>
        <w:rPr>
          <w:rFonts w:ascii="Times New Roman" w:hAnsi="Times New Roman"/>
          <w:sz w:val="24"/>
          <w:szCs w:val="24"/>
        </w:rPr>
      </w:pPr>
      <w:r w:rsidRPr="004E7577">
        <w:rPr>
          <w:rFonts w:ascii="Times New Roman" w:hAnsi="Times New Roman"/>
          <w:sz w:val="24"/>
          <w:szCs w:val="24"/>
        </w:rPr>
        <w:t>The ability of the organisms to react to different stimuli. For example, plants follow a specific direction in their growth because of light, support and touch. The positive response occurs when organisms move towards the stimulus and the adverse reaction when it moves away.</w:t>
      </w:r>
    </w:p>
    <w:p w14:paraId="4FF27B2C" w14:textId="77777777" w:rsidR="004E7577" w:rsidRDefault="004E7577" w:rsidP="004E7577">
      <w:pPr>
        <w:spacing w:line="480" w:lineRule="auto"/>
        <w:ind w:firstLine="720"/>
        <w:jc w:val="both"/>
        <w:rPr>
          <w:rFonts w:ascii="Times New Roman" w:hAnsi="Times New Roman"/>
          <w:sz w:val="24"/>
          <w:szCs w:val="24"/>
        </w:rPr>
      </w:pPr>
      <w:r w:rsidRPr="004E7577">
        <w:rPr>
          <w:rFonts w:ascii="Times New Roman" w:hAnsi="Times New Roman"/>
          <w:sz w:val="24"/>
          <w:szCs w:val="24"/>
        </w:rPr>
        <w:t xml:space="preserve">Growth and Development. </w:t>
      </w:r>
    </w:p>
    <w:p w14:paraId="491135BE" w14:textId="1B9F7905" w:rsidR="004E7577" w:rsidRPr="004E7577" w:rsidRDefault="004E7577" w:rsidP="004E7577">
      <w:pPr>
        <w:spacing w:line="480" w:lineRule="auto"/>
        <w:ind w:firstLine="720"/>
        <w:jc w:val="both"/>
        <w:rPr>
          <w:rFonts w:ascii="Times New Roman" w:hAnsi="Times New Roman"/>
          <w:sz w:val="24"/>
          <w:szCs w:val="24"/>
        </w:rPr>
      </w:pPr>
      <w:r w:rsidRPr="004E7577">
        <w:rPr>
          <w:rFonts w:ascii="Times New Roman" w:hAnsi="Times New Roman"/>
          <w:sz w:val="24"/>
          <w:szCs w:val="24"/>
        </w:rPr>
        <w:lastRenderedPageBreak/>
        <w:t>The new offspring will grow and, with time, develop following specific directives programmed in their genes. Direct cellular growth enables the offspring and parent to have the same features.</w:t>
      </w:r>
    </w:p>
    <w:p w14:paraId="666D0B35" w14:textId="77777777" w:rsidR="004E7577" w:rsidRDefault="004E7577" w:rsidP="004E7577">
      <w:pPr>
        <w:spacing w:line="480" w:lineRule="auto"/>
        <w:ind w:firstLine="720"/>
        <w:jc w:val="both"/>
        <w:rPr>
          <w:rFonts w:ascii="Times New Roman" w:hAnsi="Times New Roman"/>
          <w:sz w:val="24"/>
          <w:szCs w:val="24"/>
        </w:rPr>
      </w:pPr>
      <w:r w:rsidRPr="004E7577">
        <w:rPr>
          <w:rFonts w:ascii="Times New Roman" w:hAnsi="Times New Roman"/>
          <w:sz w:val="24"/>
          <w:szCs w:val="24"/>
        </w:rPr>
        <w:t xml:space="preserve">Homeostasis. </w:t>
      </w:r>
    </w:p>
    <w:p w14:paraId="344790DE" w14:textId="6BBB7CC2" w:rsidR="004E7577" w:rsidRPr="004E7577" w:rsidRDefault="004E7577" w:rsidP="004E7577">
      <w:pPr>
        <w:spacing w:line="480" w:lineRule="auto"/>
        <w:ind w:firstLine="720"/>
        <w:jc w:val="both"/>
        <w:rPr>
          <w:rFonts w:ascii="Times New Roman" w:hAnsi="Times New Roman"/>
          <w:sz w:val="24"/>
          <w:szCs w:val="24"/>
        </w:rPr>
      </w:pPr>
      <w:r w:rsidRPr="004E7577">
        <w:rPr>
          <w:rFonts w:ascii="Times New Roman" w:hAnsi="Times New Roman"/>
          <w:sz w:val="24"/>
          <w:szCs w:val="24"/>
        </w:rPr>
        <w:t xml:space="preserve">It needs excellent and </w:t>
      </w:r>
      <w:r w:rsidR="00296116" w:rsidRPr="004E7577">
        <w:rPr>
          <w:rFonts w:ascii="Times New Roman" w:hAnsi="Times New Roman"/>
          <w:sz w:val="24"/>
          <w:szCs w:val="24"/>
        </w:rPr>
        <w:t>favorable</w:t>
      </w:r>
      <w:r w:rsidRPr="004E7577">
        <w:rPr>
          <w:rFonts w:ascii="Times New Roman" w:hAnsi="Times New Roman"/>
          <w:sz w:val="24"/>
          <w:szCs w:val="24"/>
        </w:rPr>
        <w:t xml:space="preserve"> conditions for cells to perform well in pH, temperature, and chemicals concentration. This will result in a steady state where internal conditions are constantly maintained.</w:t>
      </w:r>
    </w:p>
    <w:p w14:paraId="2A65A1EB" w14:textId="77777777" w:rsidR="004E7577" w:rsidRDefault="004E7577" w:rsidP="004E7577">
      <w:pPr>
        <w:spacing w:line="480" w:lineRule="auto"/>
        <w:ind w:firstLine="720"/>
        <w:jc w:val="both"/>
        <w:rPr>
          <w:rFonts w:ascii="Times New Roman" w:hAnsi="Times New Roman"/>
          <w:sz w:val="24"/>
          <w:szCs w:val="24"/>
        </w:rPr>
      </w:pPr>
      <w:r w:rsidRPr="004E7577">
        <w:rPr>
          <w:rFonts w:ascii="Times New Roman" w:hAnsi="Times New Roman"/>
          <w:sz w:val="24"/>
          <w:szCs w:val="24"/>
        </w:rPr>
        <w:t xml:space="preserve">Energy processing. </w:t>
      </w:r>
    </w:p>
    <w:p w14:paraId="388D5C21" w14:textId="1EF68FF8" w:rsidR="004E7577" w:rsidRPr="004E7577" w:rsidRDefault="004E7577" w:rsidP="004E7577">
      <w:pPr>
        <w:spacing w:line="480" w:lineRule="auto"/>
        <w:ind w:firstLine="720"/>
        <w:jc w:val="both"/>
        <w:rPr>
          <w:rFonts w:ascii="Times New Roman" w:hAnsi="Times New Roman"/>
          <w:sz w:val="24"/>
          <w:szCs w:val="24"/>
        </w:rPr>
      </w:pPr>
      <w:r w:rsidRPr="004E7577">
        <w:rPr>
          <w:rFonts w:ascii="Times New Roman" w:hAnsi="Times New Roman"/>
          <w:sz w:val="24"/>
          <w:szCs w:val="24"/>
        </w:rPr>
        <w:t xml:space="preserve">For metabolism to occur, organisms will need a source of energy. This is either archived through photosynthesis, where organisms trap energy from the sun then </w:t>
      </w:r>
      <w:r w:rsidR="00296116" w:rsidRPr="004E7577">
        <w:rPr>
          <w:rFonts w:ascii="Times New Roman" w:hAnsi="Times New Roman"/>
          <w:sz w:val="24"/>
          <w:szCs w:val="24"/>
        </w:rPr>
        <w:t>transforms</w:t>
      </w:r>
      <w:r w:rsidRPr="004E7577">
        <w:rPr>
          <w:rFonts w:ascii="Times New Roman" w:hAnsi="Times New Roman"/>
          <w:sz w:val="24"/>
          <w:szCs w:val="24"/>
        </w:rPr>
        <w:t xml:space="preserve"> it to chemical energy in food, and cellular respiration chemical energy present in molecules are consumed as food.</w:t>
      </w:r>
    </w:p>
    <w:p w14:paraId="0AA05CE2" w14:textId="77777777" w:rsidR="004E7577" w:rsidRDefault="004E7577" w:rsidP="004E7577">
      <w:pPr>
        <w:spacing w:line="480" w:lineRule="auto"/>
        <w:ind w:firstLine="720"/>
        <w:jc w:val="both"/>
        <w:rPr>
          <w:rFonts w:ascii="Times New Roman" w:hAnsi="Times New Roman"/>
          <w:sz w:val="24"/>
          <w:szCs w:val="24"/>
        </w:rPr>
      </w:pPr>
      <w:r w:rsidRPr="004E7577">
        <w:rPr>
          <w:rFonts w:ascii="Times New Roman" w:hAnsi="Times New Roman"/>
          <w:sz w:val="24"/>
          <w:szCs w:val="24"/>
        </w:rPr>
        <w:t xml:space="preserve">Regulation. </w:t>
      </w:r>
    </w:p>
    <w:p w14:paraId="221442C5" w14:textId="180172DE" w:rsidR="004E7577" w:rsidRPr="004E7577" w:rsidRDefault="004E7577" w:rsidP="004E7577">
      <w:pPr>
        <w:spacing w:line="480" w:lineRule="auto"/>
        <w:ind w:firstLine="720"/>
        <w:jc w:val="both"/>
        <w:rPr>
          <w:rFonts w:ascii="Times New Roman" w:hAnsi="Times New Roman"/>
          <w:sz w:val="24"/>
          <w:szCs w:val="24"/>
        </w:rPr>
      </w:pPr>
      <w:r w:rsidRPr="004E7577">
        <w:rPr>
          <w:rFonts w:ascii="Times New Roman" w:hAnsi="Times New Roman"/>
          <w:sz w:val="24"/>
          <w:szCs w:val="24"/>
        </w:rPr>
        <w:t>All organisms, whether big or small, are complex. Because of this, there is a need for regulatory processes to control the blood flow for proper circulation of oxygen and distribution of nutrients in the cells.</w:t>
      </w:r>
    </w:p>
    <w:p w14:paraId="7E523ECD" w14:textId="77777777" w:rsidR="004E7577" w:rsidRPr="004E7577" w:rsidRDefault="004E7577" w:rsidP="004E7577">
      <w:pPr>
        <w:spacing w:line="480" w:lineRule="auto"/>
        <w:ind w:firstLine="720"/>
        <w:jc w:val="both"/>
        <w:rPr>
          <w:rFonts w:ascii="Times New Roman" w:hAnsi="Times New Roman"/>
          <w:sz w:val="24"/>
          <w:szCs w:val="24"/>
        </w:rPr>
      </w:pPr>
      <w:r w:rsidRPr="004E7577">
        <w:rPr>
          <w:rFonts w:ascii="Times New Roman" w:hAnsi="Times New Roman"/>
          <w:sz w:val="24"/>
          <w:szCs w:val="24"/>
        </w:rPr>
        <w:t>In the current world, it is essential to have a law that brings together functions of all living things, whether a single cell or multi-cellular organisms. This law is formulated based on characters defining life. Nobel Prize-winning physicist Erwin Schrodinger in his article What is Life? states that, " The purpose of life relies on creating an entropy, and therefore defined living things like not just a 'self-reproducing entity as living cells involve more than just replication of DNA." Can someone elaborate more on this statement?</w:t>
      </w:r>
    </w:p>
    <w:p w14:paraId="44D243A7" w14:textId="77777777" w:rsidR="004E7577" w:rsidRDefault="004E7577" w:rsidP="004E7577">
      <w:pPr>
        <w:spacing w:line="480" w:lineRule="auto"/>
        <w:ind w:firstLine="720"/>
        <w:jc w:val="center"/>
        <w:rPr>
          <w:rFonts w:ascii="Times New Roman" w:hAnsi="Times New Roman"/>
          <w:sz w:val="24"/>
          <w:szCs w:val="24"/>
        </w:rPr>
      </w:pPr>
    </w:p>
    <w:p w14:paraId="34404A5D" w14:textId="517A3808" w:rsidR="004E7577" w:rsidRPr="004E7577" w:rsidRDefault="004E7577" w:rsidP="004E7577">
      <w:pPr>
        <w:spacing w:line="480" w:lineRule="auto"/>
        <w:ind w:firstLine="720"/>
        <w:jc w:val="center"/>
        <w:rPr>
          <w:rFonts w:ascii="Times New Roman" w:hAnsi="Times New Roman"/>
          <w:sz w:val="24"/>
          <w:szCs w:val="24"/>
        </w:rPr>
      </w:pPr>
      <w:r>
        <w:rPr>
          <w:rFonts w:ascii="Times New Roman" w:hAnsi="Times New Roman"/>
          <w:sz w:val="24"/>
          <w:szCs w:val="24"/>
        </w:rPr>
        <w:br w:type="page"/>
      </w:r>
      <w:r w:rsidRPr="004E7577">
        <w:rPr>
          <w:rFonts w:ascii="Times New Roman" w:hAnsi="Times New Roman"/>
          <w:sz w:val="24"/>
          <w:szCs w:val="24"/>
        </w:rPr>
        <w:t>References</w:t>
      </w:r>
    </w:p>
    <w:p w14:paraId="2F4101F3" w14:textId="77777777" w:rsidR="004E7577" w:rsidRPr="004E7577" w:rsidRDefault="004E7577" w:rsidP="004E7577">
      <w:pPr>
        <w:spacing w:line="480" w:lineRule="auto"/>
        <w:ind w:left="720" w:hanging="720"/>
        <w:jc w:val="both"/>
        <w:rPr>
          <w:rFonts w:ascii="Times New Roman" w:hAnsi="Times New Roman"/>
          <w:sz w:val="24"/>
          <w:szCs w:val="24"/>
        </w:rPr>
      </w:pPr>
      <w:r w:rsidRPr="004E7577">
        <w:rPr>
          <w:rFonts w:ascii="Times New Roman" w:hAnsi="Times New Roman"/>
          <w:color w:val="222222"/>
          <w:sz w:val="24"/>
          <w:szCs w:val="24"/>
          <w:shd w:val="clear" w:color="auto" w:fill="FFFFFF"/>
        </w:rPr>
        <w:t>Fernau, S., Braun, M., &amp; Dabrock, P. (2020). What is (synthetic) life? basic concepts of life in synthetic biology. </w:t>
      </w:r>
      <w:r w:rsidRPr="004E7577">
        <w:rPr>
          <w:rFonts w:ascii="Times New Roman" w:hAnsi="Times New Roman"/>
          <w:i/>
          <w:iCs/>
          <w:color w:val="222222"/>
          <w:sz w:val="24"/>
          <w:szCs w:val="24"/>
          <w:shd w:val="clear" w:color="auto" w:fill="FFFFFF"/>
        </w:rPr>
        <w:t>Plos one</w:t>
      </w:r>
      <w:r w:rsidRPr="004E7577">
        <w:rPr>
          <w:rFonts w:ascii="Times New Roman" w:hAnsi="Times New Roman"/>
          <w:color w:val="222222"/>
          <w:sz w:val="24"/>
          <w:szCs w:val="24"/>
          <w:shd w:val="clear" w:color="auto" w:fill="FFFFFF"/>
        </w:rPr>
        <w:t>, </w:t>
      </w:r>
      <w:r w:rsidRPr="004E7577">
        <w:rPr>
          <w:rFonts w:ascii="Times New Roman" w:hAnsi="Times New Roman"/>
          <w:i/>
          <w:iCs/>
          <w:color w:val="222222"/>
          <w:sz w:val="24"/>
          <w:szCs w:val="24"/>
          <w:shd w:val="clear" w:color="auto" w:fill="FFFFFF"/>
        </w:rPr>
        <w:t>15</w:t>
      </w:r>
      <w:r w:rsidRPr="004E7577">
        <w:rPr>
          <w:rFonts w:ascii="Times New Roman" w:hAnsi="Times New Roman"/>
          <w:color w:val="222222"/>
          <w:sz w:val="24"/>
          <w:szCs w:val="24"/>
          <w:shd w:val="clear" w:color="auto" w:fill="FFFFFF"/>
        </w:rPr>
        <w:t>(7), e0235808.</w:t>
      </w:r>
      <w:r w:rsidRPr="004E7577">
        <w:rPr>
          <w:rFonts w:ascii="Times New Roman" w:hAnsi="Times New Roman"/>
          <w:color w:val="222222"/>
          <w:sz w:val="24"/>
          <w:szCs w:val="24"/>
          <w:shd w:val="clear" w:color="auto" w:fill="FFFFFF"/>
        </w:rPr>
        <w:t xml:space="preserve"> </w:t>
      </w:r>
    </w:p>
    <w:p w14:paraId="1F7D341D" w14:textId="77777777" w:rsidR="004E7577" w:rsidRPr="004E7577" w:rsidRDefault="004E7577" w:rsidP="004E7577">
      <w:pPr>
        <w:spacing w:line="480" w:lineRule="auto"/>
        <w:ind w:left="720" w:hanging="720"/>
        <w:jc w:val="both"/>
        <w:rPr>
          <w:rFonts w:ascii="Times New Roman" w:hAnsi="Times New Roman"/>
          <w:sz w:val="24"/>
          <w:szCs w:val="24"/>
        </w:rPr>
      </w:pPr>
      <w:r w:rsidRPr="004E7577">
        <w:rPr>
          <w:rFonts w:ascii="Times New Roman" w:hAnsi="Times New Roman"/>
          <w:sz w:val="24"/>
          <w:szCs w:val="24"/>
        </w:rPr>
        <w:t>Character of life. (2021, March 6).</w:t>
      </w:r>
    </w:p>
    <w:p w14:paraId="41C3E680" w14:textId="6BF48AC9" w:rsidR="004E7577" w:rsidRPr="004E7577" w:rsidRDefault="004E7577" w:rsidP="004E7577">
      <w:pPr>
        <w:spacing w:line="480" w:lineRule="auto"/>
        <w:ind w:left="720" w:hanging="720"/>
        <w:jc w:val="both"/>
        <w:rPr>
          <w:rFonts w:ascii="Times New Roman" w:hAnsi="Times New Roman"/>
          <w:sz w:val="24"/>
          <w:szCs w:val="24"/>
        </w:rPr>
      </w:pPr>
      <w:r w:rsidRPr="004E7577">
        <w:rPr>
          <w:rFonts w:ascii="Times New Roman" w:hAnsi="Times New Roman"/>
          <w:sz w:val="24"/>
          <w:szCs w:val="24"/>
        </w:rPr>
        <w:t>https://.bio.libretexts.org/@go/page/6253</w:t>
      </w:r>
    </w:p>
    <w:p w14:paraId="5B93B087" w14:textId="7B64363A" w:rsidR="004E7577" w:rsidRPr="004E7577" w:rsidRDefault="004E7577" w:rsidP="004E7577">
      <w:pPr>
        <w:spacing w:line="480" w:lineRule="auto"/>
        <w:ind w:left="720" w:hanging="720"/>
        <w:jc w:val="both"/>
        <w:rPr>
          <w:rFonts w:ascii="Times New Roman" w:hAnsi="Times New Roman"/>
          <w:color w:val="222222"/>
          <w:sz w:val="24"/>
          <w:szCs w:val="24"/>
          <w:shd w:val="clear" w:color="auto" w:fill="FFFFFF"/>
        </w:rPr>
      </w:pPr>
      <w:r w:rsidRPr="004E7577">
        <w:rPr>
          <w:rFonts w:ascii="Times New Roman" w:hAnsi="Times New Roman"/>
          <w:color w:val="222222"/>
          <w:sz w:val="24"/>
          <w:szCs w:val="24"/>
          <w:shd w:val="clear" w:color="auto" w:fill="FFFFFF"/>
        </w:rPr>
        <w:t>Tetz, V. V., &amp; Tetz, G. V. (2019). A new biological definition of life. </w:t>
      </w:r>
      <w:r w:rsidRPr="004E7577">
        <w:rPr>
          <w:rFonts w:ascii="Times New Roman" w:hAnsi="Times New Roman"/>
          <w:i/>
          <w:iCs/>
          <w:color w:val="222222"/>
          <w:sz w:val="24"/>
          <w:szCs w:val="24"/>
          <w:shd w:val="clear" w:color="auto" w:fill="FFFFFF"/>
        </w:rPr>
        <w:t>Biomolecular concepts</w:t>
      </w:r>
      <w:r w:rsidRPr="004E7577">
        <w:rPr>
          <w:rFonts w:ascii="Times New Roman" w:hAnsi="Times New Roman"/>
          <w:color w:val="222222"/>
          <w:sz w:val="24"/>
          <w:szCs w:val="24"/>
          <w:shd w:val="clear" w:color="auto" w:fill="FFFFFF"/>
        </w:rPr>
        <w:t>, </w:t>
      </w:r>
      <w:r w:rsidRPr="004E7577">
        <w:rPr>
          <w:rFonts w:ascii="Times New Roman" w:hAnsi="Times New Roman"/>
          <w:i/>
          <w:iCs/>
          <w:color w:val="222222"/>
          <w:sz w:val="24"/>
          <w:szCs w:val="24"/>
          <w:shd w:val="clear" w:color="auto" w:fill="FFFFFF"/>
        </w:rPr>
        <w:t>11</w:t>
      </w:r>
      <w:r w:rsidRPr="004E7577">
        <w:rPr>
          <w:rFonts w:ascii="Times New Roman" w:hAnsi="Times New Roman"/>
          <w:color w:val="222222"/>
          <w:sz w:val="24"/>
          <w:szCs w:val="24"/>
          <w:shd w:val="clear" w:color="auto" w:fill="FFFFFF"/>
        </w:rPr>
        <w:t>(1), 1-6.</w:t>
      </w:r>
    </w:p>
    <w:p w14:paraId="629B92B0" w14:textId="4E8143BC" w:rsidR="00465C55" w:rsidRPr="004E7577" w:rsidRDefault="00465C55" w:rsidP="004E7577">
      <w:pPr>
        <w:spacing w:line="480" w:lineRule="auto"/>
        <w:ind w:firstLine="720"/>
        <w:jc w:val="both"/>
        <w:rPr>
          <w:rFonts w:ascii="Times New Roman" w:hAnsi="Times New Roman"/>
          <w:sz w:val="24"/>
          <w:szCs w:val="24"/>
        </w:rPr>
      </w:pPr>
    </w:p>
    <w:sectPr w:rsidR="00465C55" w:rsidRPr="004E75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65C55"/>
    <w:rsid w:val="00296116"/>
    <w:rsid w:val="00465C55"/>
    <w:rsid w:val="004E7577"/>
    <w:rsid w:val="00C75449"/>
    <w:rsid w:val="00D203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D7EC8A"/>
  <w15:docId w15:val="{D9FF8947-13FD-4F12-AF94-1ECCC6E38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440</Words>
  <Characters>2511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Infinix X657B</dc:creator>
  <cp:lastModifiedBy>admin</cp:lastModifiedBy>
  <cp:revision>4</cp:revision>
  <dcterms:created xsi:type="dcterms:W3CDTF">2021-07-29T17:51:00Z</dcterms:created>
  <dcterms:modified xsi:type="dcterms:W3CDTF">2021-07-29T18:55:00Z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f7a5af4c89424eb08f625ad67f7b7749</vt:lpwstr>
  </property>
</Properties>
</file>